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BERKES JEFFREY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909 ROSE AVENUE - SUITE 200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FEDERAL REALTY INVESTMENT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100.71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71,421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common shares surrendered to the Issuer to satisfy tax withholding obligations in connection with the vesting of restricted shares.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02/13/2024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8515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2024-02-13T15:29:38Z</dcterms:created>
  <dcterms:modified xsi:type="dcterms:W3CDTF">2024-02-13T15:29:38Z</dcterms:modified>
</cp:coreProperties>
</file>