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27393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7393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restart"/>
          </w:tcPr>
          <w:p>
            <w:pPr>
              <w:spacing w:after="0" w:line="181" w:lineRule="exact"/>
              <w:rPr>
                <w:rFonts w:ascii="Times New Roman" w:cs="Times New Roman" w:eastAsia="Times New Roman" w:hAnsi="Times New Roman"/>
                <w:sz w:val="16"/>
                <w:szCs w:val="16"/>
                <w:color w:val="0000EE"/>
                <w:w w:val="97"/>
              </w:rPr>
            </w:pPr>
            <w:hyperlink r:id="rId11">
              <w:r>
                <w:rPr>
                  <w:rFonts w:ascii="Times New Roman" w:cs="Times New Roman" w:eastAsia="Times New Roman" w:hAnsi="Times New Roman"/>
                  <w:sz w:val="16"/>
                  <w:szCs w:val="16"/>
                  <w:color w:val="0000EE"/>
                  <w:w w:val="97"/>
                </w:rPr>
                <w:t>McEachin Thomas</w:t>
              </w:r>
            </w:hyperlink>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Borders>
              <w:bottom w:val="single" w:sz="8" w:color="0000EE"/>
            </w:tcBorders>
            <w:gridSpan w:val="2"/>
            <w:vMerge w:val="continue"/>
          </w:tcPr>
          <w:p>
            <w:pPr>
              <w:spacing w:after="0"/>
              <w:rPr>
                <w:sz w:val="9"/>
                <w:szCs w:val="9"/>
                <w:color w:val="auto"/>
              </w:rPr>
            </w:pPr>
          </w:p>
        </w:tc>
        <w:tc>
          <w:tcPr>
            <w:tcW w:w="80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10/01/2022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gridSpan w:val="2"/>
          </w:tcPr>
          <w:p>
            <w:pPr>
              <w:spacing w:after="0"/>
              <w:rPr>
                <w:sz w:val="3"/>
                <w:szCs w:val="3"/>
                <w:color w:val="auto"/>
              </w:rPr>
            </w:pPr>
          </w:p>
        </w:tc>
        <w:tc>
          <w:tcPr>
            <w:tcW w:w="80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0"/>
                <w:szCs w:val="10"/>
                <w:color w:val="auto"/>
              </w:rPr>
              <w:t>(Last)</w:t>
            </w:r>
          </w:p>
        </w:tc>
        <w:tc>
          <w:tcPr>
            <w:tcW w:w="136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15"/>
          <w:szCs w:val="15"/>
          <w:color w:val="0000EE"/>
        </w:rPr>
      </w:pPr>
      <w:hyperlink r:id="rId12">
        <w:r>
          <w:rPr>
            <w:rFonts w:ascii="Times New Roman" w:cs="Times New Roman" w:eastAsia="Times New Roman" w:hAnsi="Times New Roman"/>
            <w:sz w:val="15"/>
            <w:szCs w:val="15"/>
            <w:u w:val="single" w:color="auto"/>
            <w:color w:val="0000EE"/>
          </w:rPr>
          <w:t>FEDERAL REALTY INVESTMENT TRUST</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FRT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460"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10" w:lineRule="exact"/>
        <w:rPr>
          <w:sz w:val="24"/>
          <w:szCs w:val="24"/>
          <w:color w:val="auto"/>
        </w:rPr>
      </w:pPr>
    </w:p>
    <w:tbl>
      <w:tblPr>
        <w:tblLayout w:type="fixed"/>
        <w:tblInd w:w="60" w:type="dxa"/>
        <w:tblCellMar>
          <w:top w:w="0" w:type="dxa"/>
          <w:left w:w="0" w:type="dxa"/>
          <w:bottom w:w="0" w:type="dxa"/>
          <w:right w:w="0" w:type="dxa"/>
        </w:tblCellMar>
      </w:tblPr>
      <w:tr>
        <w:trPr>
          <w:trHeight w:val="168"/>
        </w:trPr>
        <w:tc>
          <w:tcPr>
            <w:tcW w:w="1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909 ROSE AVENUE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9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SUITE 200</w:t>
            </w: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900" w:type="dxa"/>
            <w:vAlign w:val="bottom"/>
          </w:tcPr>
          <w:p>
            <w:pPr>
              <w:spacing w:after="0"/>
              <w:rPr>
                <w:sz w:val="20"/>
                <w:szCs w:val="20"/>
                <w:color w:val="auto"/>
              </w:rPr>
            </w:pPr>
            <w:r>
              <w:rPr>
                <w:rFonts w:ascii="Arial" w:cs="Arial" w:eastAsia="Arial" w:hAnsi="Arial"/>
                <w:sz w:val="10"/>
                <w:szCs w:val="10"/>
                <w:color w:val="auto"/>
              </w:rPr>
              <w:t>(Street)</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9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NORTH</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MD</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20852</w:t>
            </w:r>
          </w:p>
        </w:tc>
        <w:tc>
          <w:tcPr>
            <w:tcW w:w="0" w:type="dxa"/>
            <w:vAlign w:val="bottom"/>
          </w:tcPr>
          <w:p>
            <w:pPr>
              <w:spacing w:after="0"/>
              <w:rPr>
                <w:sz w:val="1"/>
                <w:szCs w:val="1"/>
                <w:color w:val="auto"/>
              </w:rPr>
            </w:pPr>
          </w:p>
        </w:tc>
      </w:tr>
      <w:tr>
        <w:trPr>
          <w:trHeight w:val="88"/>
        </w:trPr>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BETHESDA</w:t>
            </w: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9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5" w:right="940" w:hanging="5"/>
        <w:spacing w:after="0" w:line="26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85"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93"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7"/>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3"/>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960" w:type="dxa"/>
            <w:vAlign w:val="bottom"/>
            <w:gridSpan w:val="3"/>
          </w:tcPr>
          <w:p>
            <w:pPr>
              <w:ind w:left="10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4"/>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6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60" w:type="dxa"/>
            <w:vAlign w:val="bottom"/>
            <w:gridSpan w:val="3"/>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gridSpan w:val="2"/>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7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gridSpan w:val="2"/>
          </w:tcPr>
          <w:p>
            <w:pPr>
              <w:ind w:left="5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3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Thomas McEachin</w:t>
            </w:r>
          </w:p>
        </w:tc>
        <w:tc>
          <w:tcPr>
            <w:tcW w:w="720" w:type="dxa"/>
            <w:vAlign w:val="bottom"/>
          </w:tcPr>
          <w:p>
            <w:pPr>
              <w:spacing w:after="0"/>
              <w:rPr>
                <w:sz w:val="15"/>
                <w:szCs w:val="15"/>
                <w:color w:val="auto"/>
              </w:rPr>
            </w:pPr>
          </w:p>
        </w:tc>
        <w:tc>
          <w:tcPr>
            <w:tcW w:w="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0000FF"/>
              </w:rPr>
              <w:t>10/06/2022</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3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0"/>
                <w:szCs w:val="10"/>
                <w:color w:val="auto"/>
              </w:rPr>
              <w:t>Date</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8"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ind w:left="320"/>
        <w:spacing w:after="0"/>
        <w:rPr>
          <w:sz w:val="20"/>
          <w:szCs w:val="20"/>
          <w:color w:val="auto"/>
        </w:rPr>
      </w:pPr>
      <w:r>
        <w:rPr>
          <w:rFonts w:ascii="Courier New" w:cs="Courier New" w:eastAsia="Courier New" w:hAnsi="Courier New"/>
          <w:sz w:val="12"/>
          <w:szCs w:val="12"/>
          <w:color w:val="auto"/>
        </w:rPr>
        <w:t>Know all by these presents, that the undersigned hereby constitutes and appoints Dawn M. Becker as his true and lawful attorney-in-fact to</w:t>
      </w:r>
    </w:p>
    <w:p>
      <w:pPr>
        <w:spacing w:after="0" w:line="164" w:lineRule="exact"/>
        <w:rPr>
          <w:sz w:val="20"/>
          <w:szCs w:val="20"/>
          <w:color w:val="auto"/>
        </w:rPr>
      </w:pPr>
    </w:p>
    <w:p>
      <w:pPr>
        <w:ind w:left="780" w:hanging="468"/>
        <w:spacing w:after="0"/>
        <w:tabs>
          <w:tab w:leader="none" w:pos="78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Forms 3, 4 and 5 in accordance with Section 16(a) of the Securities Exchange Act of 193</w:t>
      </w:r>
    </w:p>
    <w:p>
      <w:pPr>
        <w:spacing w:after="0" w:line="152" w:lineRule="exact"/>
        <w:rPr>
          <w:rFonts w:ascii="Courier New" w:cs="Courier New" w:eastAsia="Courier New" w:hAnsi="Courier New"/>
          <w:sz w:val="13"/>
          <w:szCs w:val="13"/>
          <w:color w:val="auto"/>
        </w:rPr>
      </w:pPr>
    </w:p>
    <w:p>
      <w:pPr>
        <w:ind w:left="780" w:hanging="468"/>
        <w:spacing w:after="0"/>
        <w:tabs>
          <w:tab w:leader="none" w:pos="78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the execution o</w:t>
      </w:r>
    </w:p>
    <w:p>
      <w:pPr>
        <w:spacing w:after="0" w:line="152" w:lineRule="exact"/>
        <w:rPr>
          <w:rFonts w:ascii="Courier New" w:cs="Courier New" w:eastAsia="Courier New" w:hAnsi="Courier New"/>
          <w:sz w:val="13"/>
          <w:szCs w:val="13"/>
          <w:color w:val="auto"/>
        </w:rPr>
      </w:pPr>
    </w:p>
    <w:p>
      <w:pPr>
        <w:jc w:val="both"/>
        <w:ind w:left="320" w:hanging="8"/>
        <w:spacing w:after="0" w:line="489" w:lineRule="auto"/>
        <w:tabs>
          <w:tab w:leader="none" w:pos="78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The undersigned hereby grants to each such attorney-in-fact full power and authority to do and perform all and every act and thing whatsoe The undersigned hereby revokes each and every prior power of attorney granted with respect to the actions listed above.</w:t>
      </w:r>
    </w:p>
    <w:p>
      <w:pPr>
        <w:ind w:left="32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IN WITNESS WHEREOF, the undersigned has caused this Power of Attorney to be executed as of this 6th day of October, 2022.</w:t>
      </w:r>
    </w:p>
    <w:p>
      <w:pPr>
        <w:spacing w:after="0" w:line="303" w:lineRule="exact"/>
        <w:rPr>
          <w:sz w:val="20"/>
          <w:szCs w:val="20"/>
          <w:color w:val="auto"/>
        </w:rPr>
      </w:pPr>
    </w:p>
    <w:p>
      <w:pPr>
        <w:ind w:left="1240"/>
        <w:spacing w:after="0"/>
        <w:rPr>
          <w:sz w:val="20"/>
          <w:szCs w:val="20"/>
          <w:color w:val="auto"/>
        </w:rPr>
      </w:pPr>
      <w:r>
        <w:rPr>
          <w:rFonts w:ascii="Courier New" w:cs="Courier New" w:eastAsia="Courier New" w:hAnsi="Courier New"/>
          <w:sz w:val="13"/>
          <w:szCs w:val="13"/>
          <w:color w:val="auto"/>
        </w:rPr>
        <w:t>/s/ Thomas A. McEachin</w:t>
      </w:r>
    </w:p>
    <w:p>
      <w:pPr>
        <w:spacing w:after="0" w:line="27" w:lineRule="exact"/>
        <w:rPr>
          <w:sz w:val="20"/>
          <w:szCs w:val="20"/>
          <w:color w:val="auto"/>
        </w:rPr>
      </w:pPr>
    </w:p>
    <w:p>
      <w:pPr>
        <w:ind w:left="1240"/>
        <w:spacing w:after="0"/>
        <w:rPr>
          <w:sz w:val="20"/>
          <w:szCs w:val="20"/>
          <w:color w:val="auto"/>
        </w:rPr>
      </w:pPr>
      <w:r>
        <w:rPr>
          <w:rFonts w:ascii="Courier New" w:cs="Courier New" w:eastAsia="Courier New" w:hAnsi="Courier New"/>
          <w:sz w:val="13"/>
          <w:szCs w:val="13"/>
          <w:color w:val="auto"/>
        </w:rPr>
        <w:t>Signature</w:t>
      </w:r>
    </w:p>
    <w:p>
      <w:pPr>
        <w:spacing w:after="0" w:line="129" w:lineRule="exact"/>
        <w:rPr>
          <w:sz w:val="20"/>
          <w:szCs w:val="20"/>
          <w:color w:val="auto"/>
        </w:rPr>
      </w:pPr>
    </w:p>
    <w:p>
      <w:pPr>
        <w:ind w:left="1240"/>
        <w:spacing w:after="0"/>
        <w:rPr>
          <w:sz w:val="20"/>
          <w:szCs w:val="20"/>
          <w:color w:val="auto"/>
        </w:rPr>
      </w:pPr>
      <w:r>
        <w:rPr>
          <w:rFonts w:ascii="Courier New" w:cs="Courier New" w:eastAsia="Courier New" w:hAnsi="Courier New"/>
          <w:sz w:val="13"/>
          <w:szCs w:val="13"/>
          <w:color w:val="auto"/>
        </w:rPr>
        <w:t>Thomas A. McEachin</w:t>
      </w:r>
    </w:p>
    <w:p>
      <w:pPr>
        <w:spacing w:after="0" w:line="27" w:lineRule="exact"/>
        <w:rPr>
          <w:sz w:val="20"/>
          <w:szCs w:val="20"/>
          <w:color w:val="auto"/>
        </w:rPr>
      </w:pPr>
    </w:p>
    <w:p>
      <w:pPr>
        <w:ind w:left="1240"/>
        <w:spacing w:after="0"/>
        <w:rPr>
          <w:sz w:val="20"/>
          <w:szCs w:val="20"/>
          <w:color w:val="auto"/>
        </w:rPr>
      </w:pPr>
      <w:r>
        <w:rPr>
          <w:rFonts w:ascii="Courier New" w:cs="Courier New" w:eastAsia="Courier New" w:hAnsi="Courier New"/>
          <w:sz w:val="13"/>
          <w:szCs w:val="13"/>
          <w:color w:val="auto"/>
        </w:rPr>
        <w:t>Print Name</w:t>
      </w:r>
    </w:p>
    <w:sectPr>
      <w:pgSz w:w="11900" w:h="16838" w:orient="portrait"/>
      <w:cols w:equalWidth="0" w:num="1">
        <w:col w:w="11080"/>
      </w:cols>
      <w:pgMar w:left="440" w:top="4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9781" TargetMode="External"/><Relationship Id="rId12" Type="http://schemas.openxmlformats.org/officeDocument/2006/relationships/hyperlink" Target="http://www.sec.gov/cgi-bin/browse-edgar?action=getcompany&amp;CIK=00000349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2022-10-06T07:40:41Z</dcterms:created>
  <dcterms:modified xsi:type="dcterms:W3CDTF">2022-10-06T07:40:41Z</dcterms:modified>
</cp:coreProperties>
</file>