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2"/>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WOOD DONALD C</w:t>
              </w:r>
            </w:hyperlink>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FEDERAL REALTY INVESTMENT</w:t>
              </w:r>
            </w:hyperlink>
          </w:p>
        </w:tc>
        <w:tc>
          <w:tcPr>
            <w:tcW w:w="26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18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Borders>
              <w:bottom w:val="single" w:sz="8" w:color="0000EE"/>
            </w:tcBorders>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TRUST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FRT</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32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vMerge w:val="restart"/>
          </w:tcPr>
          <w:p>
            <w:pPr>
              <w:ind w:left="280"/>
              <w:spacing w:after="0" w:line="176" w:lineRule="exact"/>
              <w:rPr>
                <w:sz w:val="20"/>
                <w:szCs w:val="20"/>
                <w:color w:val="auto"/>
              </w:rPr>
            </w:pPr>
            <w:r>
              <w:rPr>
                <w:rFonts w:ascii="Arial" w:cs="Arial" w:eastAsia="Arial" w:hAnsi="Arial"/>
                <w:sz w:val="18"/>
                <w:szCs w:val="18"/>
                <w:color w:val="0000FF"/>
              </w:rPr>
              <w:t>X</w:t>
            </w:r>
          </w:p>
        </w:tc>
        <w:tc>
          <w:tcPr>
            <w:tcW w:w="118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700" w:type="dxa"/>
            <w:vAlign w:val="bottom"/>
            <w:vMerge w:val="restart"/>
          </w:tcPr>
          <w:p>
            <w:pPr>
              <w:ind w:left="140"/>
              <w:spacing w:after="0"/>
              <w:rPr>
                <w:sz w:val="20"/>
                <w:szCs w:val="20"/>
                <w:color w:val="auto"/>
              </w:rPr>
            </w:pPr>
            <w:r>
              <w:rPr>
                <w:rFonts w:ascii="Arial" w:cs="Arial" w:eastAsia="Arial" w:hAnsi="Arial"/>
                <w:sz w:val="14"/>
                <w:szCs w:val="14"/>
                <w:color w:val="auto"/>
              </w:rPr>
              <w:t>(First)</w:t>
            </w:r>
          </w:p>
        </w:tc>
        <w:tc>
          <w:tcPr>
            <w:tcW w:w="1320" w:type="dxa"/>
            <w:vAlign w:val="bottom"/>
            <w:vMerge w:val="restart"/>
          </w:tcPr>
          <w:p>
            <w:pPr>
              <w:ind w:left="700"/>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60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80" w:type="dxa"/>
            <w:vAlign w:val="bottom"/>
            <w:gridSpan w:val="5"/>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20" w:type="dxa"/>
            <w:vAlign w:val="bottom"/>
            <w:gridSpan w:val="2"/>
            <w:vMerge w:val="restart"/>
          </w:tcPr>
          <w:p>
            <w:pPr>
              <w:ind w:left="260"/>
              <w:spacing w:after="0"/>
              <w:rPr>
                <w:sz w:val="20"/>
                <w:szCs w:val="20"/>
                <w:color w:val="auto"/>
              </w:rPr>
            </w:pPr>
            <w:r>
              <w:rPr>
                <w:rFonts w:ascii="Arial" w:cs="Arial" w:eastAsia="Arial" w:hAnsi="Arial"/>
                <w:sz w:val="18"/>
                <w:szCs w:val="18"/>
                <w:color w:val="0000FF"/>
                <w:w w:val="85"/>
              </w:rPr>
              <w:t>Trustee, President and CEO</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60" w:type="dxa"/>
            <w:vAlign w:val="bottom"/>
            <w:gridSpan w:val="3"/>
            <w:vMerge w:val="restart"/>
          </w:tcPr>
          <w:p>
            <w:pPr>
              <w:spacing w:after="0"/>
              <w:rPr>
                <w:sz w:val="20"/>
                <w:szCs w:val="20"/>
                <w:color w:val="auto"/>
              </w:rPr>
            </w:pPr>
            <w:r>
              <w:rPr>
                <w:rFonts w:ascii="Arial" w:cs="Arial" w:eastAsia="Arial" w:hAnsi="Arial"/>
                <w:sz w:val="18"/>
                <w:szCs w:val="18"/>
                <w:color w:val="0000FF"/>
              </w:rPr>
              <w:t>1626 EAST JEFFERSON STREET</w:t>
            </w:r>
          </w:p>
        </w:tc>
        <w:tc>
          <w:tcPr>
            <w:tcW w:w="2300" w:type="dxa"/>
            <w:vAlign w:val="bottom"/>
            <w:gridSpan w:val="6"/>
            <w:vMerge w:val="restart"/>
          </w:tcPr>
          <w:p>
            <w:pPr>
              <w:ind w:left="800"/>
              <w:spacing w:after="0"/>
              <w:rPr>
                <w:sz w:val="20"/>
                <w:szCs w:val="20"/>
                <w:color w:val="auto"/>
              </w:rPr>
            </w:pPr>
            <w:r>
              <w:rPr>
                <w:rFonts w:ascii="Arial" w:cs="Arial" w:eastAsia="Arial" w:hAnsi="Arial"/>
                <w:sz w:val="18"/>
                <w:szCs w:val="18"/>
                <w:color w:val="0000FF"/>
              </w:rPr>
              <w:t>05/14/2013</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2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160" w:type="dxa"/>
            <w:vAlign w:val="bottom"/>
            <w:gridSpan w:val="3"/>
            <w:vMerge w:val="continue"/>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spacing w:after="0"/>
              <w:rPr>
                <w:sz w:val="12"/>
                <w:szCs w:val="12"/>
                <w:color w:val="auto"/>
              </w:rPr>
            </w:pPr>
          </w:p>
        </w:tc>
        <w:tc>
          <w:tcPr>
            <w:tcW w:w="2600" w:type="dxa"/>
            <w:vAlign w:val="bottom"/>
            <w:tcBorders>
              <w:bottom w:val="single" w:sz="8" w:color="2C2C2C"/>
            </w:tcBorders>
            <w:gridSpan w:val="4"/>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4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4"/>
                <w:szCs w:val="4"/>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260" w:type="dxa"/>
            <w:vAlign w:val="bottom"/>
          </w:tcPr>
          <w:p>
            <w:pPr>
              <w:spacing w:after="0"/>
              <w:rPr>
                <w:sz w:val="11"/>
                <w:szCs w:val="11"/>
                <w:color w:val="auto"/>
              </w:rPr>
            </w:pPr>
          </w:p>
        </w:tc>
        <w:tc>
          <w:tcPr>
            <w:tcW w:w="34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ind w:left="80"/>
              <w:spacing w:after="0" w:line="155" w:lineRule="exact"/>
              <w:rPr>
                <w:sz w:val="20"/>
                <w:szCs w:val="20"/>
                <w:color w:val="auto"/>
              </w:rPr>
            </w:pPr>
            <w:r>
              <w:rPr>
                <w:rFonts w:ascii="Arial" w:cs="Arial" w:eastAsia="Arial" w:hAnsi="Arial"/>
                <w:sz w:val="14"/>
                <w:szCs w:val="14"/>
                <w:color w:val="auto"/>
              </w:rPr>
              <w:t>Line)</w:t>
            </w: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ROCKVILLE</w:t>
            </w:r>
          </w:p>
        </w:tc>
        <w:tc>
          <w:tcPr>
            <w:tcW w:w="700" w:type="dxa"/>
            <w:vAlign w:val="bottom"/>
          </w:tcPr>
          <w:p>
            <w:pPr>
              <w:ind w:left="140"/>
              <w:spacing w:after="0"/>
              <w:rPr>
                <w:sz w:val="20"/>
                <w:szCs w:val="20"/>
                <w:color w:val="auto"/>
              </w:rPr>
            </w:pPr>
            <w:r>
              <w:rPr>
                <w:rFonts w:ascii="Arial" w:cs="Arial" w:eastAsia="Arial" w:hAnsi="Arial"/>
                <w:sz w:val="18"/>
                <w:szCs w:val="18"/>
                <w:color w:val="0000FF"/>
              </w:rPr>
              <w:t>MD</w:t>
            </w:r>
          </w:p>
        </w:tc>
        <w:tc>
          <w:tcPr>
            <w:tcW w:w="1320" w:type="dxa"/>
            <w:vAlign w:val="bottom"/>
          </w:tcPr>
          <w:p>
            <w:pPr>
              <w:ind w:left="700"/>
              <w:spacing w:after="0"/>
              <w:rPr>
                <w:sz w:val="20"/>
                <w:szCs w:val="20"/>
                <w:color w:val="auto"/>
              </w:rPr>
            </w:pPr>
            <w:r>
              <w:rPr>
                <w:rFonts w:ascii="Arial" w:cs="Arial" w:eastAsia="Arial" w:hAnsi="Arial"/>
                <w:sz w:val="18"/>
                <w:szCs w:val="18"/>
                <w:color w:val="0000FF"/>
              </w:rPr>
              <w:t>20852</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0000FF"/>
              </w:rPr>
              <w:t>X</w:t>
            </w:r>
          </w:p>
        </w:tc>
        <w:tc>
          <w:tcPr>
            <w:tcW w:w="2960" w:type="dxa"/>
            <w:vAlign w:val="bottom"/>
            <w:gridSpan w:val="4"/>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700" w:type="dxa"/>
            <w:vAlign w:val="bottom"/>
            <w:vMerge w:val="restart"/>
          </w:tcPr>
          <w:p>
            <w:pPr>
              <w:ind w:left="140"/>
              <w:spacing w:after="0"/>
              <w:rPr>
                <w:sz w:val="20"/>
                <w:szCs w:val="20"/>
                <w:color w:val="auto"/>
              </w:rPr>
            </w:pPr>
            <w:r>
              <w:rPr>
                <w:rFonts w:ascii="Arial" w:cs="Arial" w:eastAsia="Arial" w:hAnsi="Arial"/>
                <w:sz w:val="14"/>
                <w:szCs w:val="14"/>
                <w:color w:val="auto"/>
              </w:rPr>
              <w:t>(State)</w:t>
            </w:r>
          </w:p>
        </w:tc>
        <w:tc>
          <w:tcPr>
            <w:tcW w:w="1320" w:type="dxa"/>
            <w:vAlign w:val="bottom"/>
            <w:vMerge w:val="restart"/>
          </w:tcPr>
          <w:p>
            <w:pPr>
              <w:ind w:left="70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ind w:left="160"/>
              <w:spacing w:after="0"/>
              <w:rPr>
                <w:sz w:val="20"/>
                <w:szCs w:val="20"/>
                <w:color w:val="auto"/>
              </w:rPr>
            </w:pPr>
            <w:r>
              <w:rPr>
                <w:rFonts w:ascii="Arial" w:cs="Arial" w:eastAsia="Arial" w:hAnsi="Arial"/>
                <w:sz w:val="14"/>
                <w:szCs w:val="14"/>
                <w:color w:val="auto"/>
              </w:rPr>
              <w:t>Person</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600" w:type="dxa"/>
            <w:vAlign w:val="bottom"/>
            <w:tcBorders>
              <w:bottom w:val="single" w:sz="8" w:color="2C2C2C"/>
            </w:tcBorders>
            <w:gridSpan w:val="4"/>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4"/>
          </w:tcPr>
          <w:p>
            <w:pPr>
              <w:ind w:left="4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320" w:type="dxa"/>
            <w:vAlign w:val="bottom"/>
          </w:tcPr>
          <w:p>
            <w:pPr>
              <w:spacing w:after="0"/>
              <w:rPr>
                <w:sz w:val="15"/>
                <w:szCs w:val="15"/>
                <w:color w:val="auto"/>
              </w:rPr>
            </w:pP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6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40" w:type="dxa"/>
            <w:vAlign w:val="bottom"/>
          </w:tcPr>
          <w:p>
            <w:pPr>
              <w:spacing w:after="0"/>
              <w:rPr>
                <w:sz w:val="6"/>
                <w:szCs w:val="6"/>
                <w:color w:val="auto"/>
              </w:rPr>
            </w:pPr>
          </w:p>
        </w:tc>
        <w:tc>
          <w:tcPr>
            <w:tcW w:w="7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16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117.82</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369,206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117.81</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368,906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117.8</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368,406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117.79</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368,106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117.78</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367,506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1,111</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117.77</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366,395</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989</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117.76</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365,406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117.75</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362,306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117.74</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362,206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117.73</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362,106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117.72</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362,006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117.67</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361,906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117.63</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361,806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117.62</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361,706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117.6</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361,606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117.56</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361,506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117.51</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361,306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117.5</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361,006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117.49</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360,806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117.47</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360,606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117.46</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360,206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117.38</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359,806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117.37</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359,606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117.36</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359,306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117.34</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359,206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150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117.32</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359,056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150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117.31</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358,906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117.3</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358,806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 of beneficial interest</w:t>
            </w:r>
          </w:p>
        </w:tc>
        <w:tc>
          <w:tcPr>
            <w:tcW w:w="11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0000FF"/>
                <w:w w:val="88"/>
              </w:rPr>
              <w:t>05/14/2013</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117.29</w:t>
            </w:r>
          </w:p>
        </w:tc>
        <w:tc>
          <w:tcPr>
            <w:tcW w:w="11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358,706</w:t>
            </w:r>
            <w:r>
              <w:rPr>
                <w:rFonts w:ascii="Arial" w:cs="Arial" w:eastAsia="Arial" w:hAnsi="Arial"/>
                <w:sz w:val="22"/>
                <w:szCs w:val="22"/>
                <w:color w:val="008000"/>
                <w:vertAlign w:val="superscript"/>
              </w:rPr>
              <w:t>(2)</w:t>
            </w:r>
          </w:p>
        </w:tc>
        <w:tc>
          <w:tcPr>
            <w:tcW w:w="10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82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82245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is one of two Form 4s being filed to report one transaction that occurred on May 14, 2013 and May 15, 2013 because the transaction would not fit on one Form 4.</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owned indirectly by wife: 53,879.</w:t>
      </w:r>
    </w:p>
    <w:p>
      <w:pPr>
        <w:sectPr>
          <w:pgSz w:w="11900" w:h="16838" w:orient="portrait"/>
          <w:cols w:equalWidth="0" w:num="1">
            <w:col w:w="11280"/>
          </w:cols>
          <w:pgMar w:left="280" w:top="188" w:right="33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Dawn M. Becker,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0000FF"/>
        </w:rPr>
        <w:t>05/16/2013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160"/>
            <w:col w:w="2160"/>
          </w:cols>
          <w:pgMar w:left="280" w:top="188" w:right="33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9906" TargetMode="External"/><Relationship Id="rId13"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2019-12-23T22:50:40Z</dcterms:created>
  <dcterms:modified xsi:type="dcterms:W3CDTF">2019-12-23T22:50:40Z</dcterms:modified>
</cp:coreProperties>
</file>